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C13E42" w:rsidRDefault="00C0767C" w:rsidP="00C13E42">
      <w:pPr>
        <w:jc w:val="right"/>
        <w:rPr>
          <w:rFonts w:ascii="Times New Roman" w:hAnsi="Times New Roman" w:cs="Times New Roman"/>
          <w:i/>
        </w:rPr>
      </w:pPr>
      <w:r w:rsidRPr="00C13E42">
        <w:rPr>
          <w:rFonts w:ascii="Times New Roman" w:hAnsi="Times New Roman" w:cs="Times New Roman"/>
          <w:i/>
        </w:rPr>
        <w:t xml:space="preserve">Załącznik nr </w:t>
      </w:r>
      <w:r w:rsidR="00FB5637" w:rsidRPr="00C13E42">
        <w:rPr>
          <w:rFonts w:ascii="Times New Roman" w:hAnsi="Times New Roman" w:cs="Times New Roman"/>
          <w:i/>
        </w:rPr>
        <w:t xml:space="preserve">6 </w:t>
      </w:r>
      <w:r w:rsidR="00575BD9" w:rsidRPr="00C13E42">
        <w:rPr>
          <w:rFonts w:ascii="Times New Roman" w:hAnsi="Times New Roman" w:cs="Times New Roman"/>
          <w:i/>
        </w:rPr>
        <w:t xml:space="preserve"> do Uchwały Rady Pedagogicznej nr 1/2015/2016</w:t>
      </w:r>
    </w:p>
    <w:p w:rsidR="00575BD9" w:rsidRPr="00C13E42" w:rsidRDefault="00575BD9" w:rsidP="00C13E42">
      <w:pPr>
        <w:jc w:val="right"/>
        <w:rPr>
          <w:rFonts w:ascii="Times New Roman" w:hAnsi="Times New Roman" w:cs="Times New Roman"/>
          <w:i/>
        </w:rPr>
      </w:pPr>
      <w:r w:rsidRPr="00C13E42">
        <w:rPr>
          <w:rFonts w:ascii="Times New Roman" w:hAnsi="Times New Roman" w:cs="Times New Roman"/>
          <w:i/>
        </w:rPr>
        <w:t>Przedszkola Miejskiego Nr 140 w Łodzi</w:t>
      </w:r>
    </w:p>
    <w:p w:rsidR="00575BD9" w:rsidRPr="00C13E42" w:rsidRDefault="00575BD9" w:rsidP="00C13E42">
      <w:pPr>
        <w:jc w:val="right"/>
        <w:rPr>
          <w:rFonts w:ascii="Times New Roman" w:hAnsi="Times New Roman" w:cs="Times New Roman"/>
          <w:i/>
        </w:rPr>
      </w:pPr>
      <w:r w:rsidRPr="00C13E42">
        <w:rPr>
          <w:rFonts w:ascii="Times New Roman" w:hAnsi="Times New Roman" w:cs="Times New Roman"/>
          <w:i/>
        </w:rPr>
        <w:t>z dnia 8 września 2015 r.</w:t>
      </w:r>
    </w:p>
    <w:p w:rsidR="004914B7" w:rsidRPr="00C13E42" w:rsidRDefault="004914B7" w:rsidP="00C13E42">
      <w:pPr>
        <w:rPr>
          <w:rFonts w:ascii="Times New Roman" w:hAnsi="Times New Roman" w:cs="Times New Roman"/>
        </w:rPr>
      </w:pPr>
      <w:r w:rsidRPr="00C13E42">
        <w:rPr>
          <w:rFonts w:ascii="Times New Roman" w:hAnsi="Times New Roman" w:cs="Times New Roman"/>
          <w:b/>
        </w:rPr>
        <w:t>ROZDZIAŁ V</w:t>
      </w:r>
      <w:r w:rsidR="00FB5637" w:rsidRPr="00C13E42">
        <w:rPr>
          <w:rFonts w:ascii="Times New Roman" w:hAnsi="Times New Roman" w:cs="Times New Roman"/>
          <w:b/>
        </w:rPr>
        <w:t>I</w:t>
      </w:r>
      <w:r w:rsidRPr="00C13E42">
        <w:rPr>
          <w:rFonts w:ascii="Times New Roman" w:hAnsi="Times New Roman" w:cs="Times New Roman"/>
        </w:rPr>
        <w:t xml:space="preserve"> otrzymuje brzmienie:</w:t>
      </w:r>
    </w:p>
    <w:p w:rsidR="00FB5637" w:rsidRPr="00C13E42" w:rsidRDefault="00730CA7" w:rsidP="00C13E42">
      <w:pPr>
        <w:suppressAutoHyphens/>
        <w:spacing w:after="0"/>
        <w:ind w:left="-1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„</w:t>
      </w:r>
      <w:r w:rsidR="00FB5637" w:rsidRPr="00C13E42">
        <w:rPr>
          <w:rFonts w:ascii="Times New Roman" w:eastAsia="Times New Roman" w:hAnsi="Times New Roman" w:cs="Times New Roman"/>
          <w:b/>
          <w:lang w:eastAsia="ar-SA"/>
        </w:rPr>
        <w:t>Zakres nauczycieli i pozostałych pracowników przedszkola.</w:t>
      </w:r>
    </w:p>
    <w:p w:rsidR="00FB5637" w:rsidRPr="00C13E42" w:rsidRDefault="00FB5637" w:rsidP="00C13E42">
      <w:pPr>
        <w:suppressAutoHyphens/>
        <w:spacing w:after="0"/>
        <w:ind w:left="-12"/>
        <w:rPr>
          <w:rFonts w:ascii="Times New Roman" w:eastAsia="Times New Roman" w:hAnsi="Times New Roman" w:cs="Times New Roman"/>
          <w:b/>
          <w:lang w:eastAsia="ar-SA"/>
        </w:rPr>
      </w:pPr>
    </w:p>
    <w:p w:rsidR="00FB5637" w:rsidRPr="00C13E42" w:rsidRDefault="00FB5637" w:rsidP="00C13E42">
      <w:pPr>
        <w:suppressAutoHyphens/>
        <w:spacing w:after="0"/>
        <w:ind w:left="-1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§ 11</w:t>
      </w:r>
    </w:p>
    <w:p w:rsidR="00FB5637" w:rsidRPr="00C13E42" w:rsidRDefault="00FB5637" w:rsidP="00C13E42">
      <w:pPr>
        <w:suppressAutoHyphens/>
        <w:spacing w:after="0"/>
        <w:ind w:left="-12"/>
        <w:rPr>
          <w:rFonts w:ascii="Times New Roman" w:eastAsia="Times New Roman" w:hAnsi="Times New Roman" w:cs="Times New Roman"/>
          <w:b/>
          <w:lang w:eastAsia="ar-SA"/>
        </w:rPr>
      </w:pPr>
    </w:p>
    <w:p w:rsidR="00FB5637" w:rsidRPr="00C13E42" w:rsidRDefault="00FB5637" w:rsidP="00C13E42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348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Dyrektor w przedszkolu zatrudnia:</w:t>
      </w:r>
    </w:p>
    <w:p w:rsidR="00FB5637" w:rsidRPr="00C13E42" w:rsidRDefault="00FB5637" w:rsidP="00C13E42">
      <w:pPr>
        <w:tabs>
          <w:tab w:val="left" w:pos="348"/>
        </w:tabs>
        <w:suppressAutoHyphens/>
        <w:spacing w:after="0"/>
        <w:ind w:left="348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nauczycieli wg stopnia awansu zawodowego, który regulują odrębne przepisy, </w:t>
      </w:r>
      <w:proofErr w:type="spellStart"/>
      <w:r w:rsidRPr="00C13E42">
        <w:rPr>
          <w:rFonts w:ascii="Times New Roman" w:eastAsia="Times New Roman" w:hAnsi="Times New Roman" w:cs="Times New Roman"/>
          <w:lang w:eastAsia="ar-SA"/>
        </w:rPr>
        <w:t>tj</w:t>
      </w:r>
      <w:proofErr w:type="spellEnd"/>
      <w:r w:rsidRPr="00C13E42">
        <w:rPr>
          <w:rFonts w:ascii="Times New Roman" w:eastAsia="Times New Roman" w:hAnsi="Times New Roman" w:cs="Times New Roman"/>
          <w:lang w:eastAsia="ar-SA"/>
        </w:rPr>
        <w:t>,: nauczycieli stażystów, kontraktowych, mianowanych i dyplomowanych;</w:t>
      </w:r>
    </w:p>
    <w:p w:rsidR="00FB5637" w:rsidRPr="00C13E42" w:rsidRDefault="00FB5637" w:rsidP="00C13E42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główną księgową;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specjalistę;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pomoc nauczyciela jeśli jest taka konieczność;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kucharkę;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pomoc kuchenną jeśli jest taka konieczność;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woźne;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robotnika gospodarczego.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Zakres zadań nauczycieli: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planowanie i prowadzenie pracy </w:t>
      </w:r>
      <w:proofErr w:type="spellStart"/>
      <w:r w:rsidRPr="00C13E42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C13E42">
        <w:rPr>
          <w:rFonts w:ascii="Times New Roman" w:eastAsia="Times New Roman" w:hAnsi="Times New Roman" w:cs="Times New Roman"/>
          <w:lang w:eastAsia="ar-SA"/>
        </w:rPr>
        <w:t xml:space="preserve"> – wychowawczej zgodnie z obowiązującym programem, ponoszenie odpowiedzialności za jej jakość;</w:t>
      </w:r>
    </w:p>
    <w:p w:rsidR="00FB5637" w:rsidRPr="00C13E42" w:rsidRDefault="00FB5637" w:rsidP="00C13E42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wspieranie rozwoju psychofizycznego dziecka,</w:t>
      </w:r>
      <w:r w:rsidR="00C13E42" w:rsidRPr="00C13E42">
        <w:rPr>
          <w:rFonts w:ascii="Times New Roman" w:eastAsia="Times New Roman" w:hAnsi="Times New Roman" w:cs="Times New Roman"/>
          <w:lang w:eastAsia="ar-SA"/>
        </w:rPr>
        <w:t xml:space="preserve"> jego zdolności i zainteresowań</w:t>
      </w:r>
    </w:p>
    <w:p w:rsidR="00C13E42" w:rsidRPr="00C13E42" w:rsidRDefault="00C13E42" w:rsidP="00C13E42">
      <w:pPr>
        <w:pStyle w:val="Akapitzlist"/>
        <w:numPr>
          <w:ilvl w:val="0"/>
          <w:numId w:val="20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indywidualizowanie  pracy z dzieckiem na zajęciach edukacyjnych odpowiednio do potrzeb rozwojowych i edukacyjnych oraz możliwości psychofizycznych dziecka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prowadzenie obserwacji pedagogicznych mających na celu poznanie  możliwości i  potrzeb rozwojowych dzieci oraz dokumentowanie tych obserwacji;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C13E4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przypadku stwierdzenia , że dziecko ze względu na potrzeby rozwojowe lub edukacyjne wymaga objęcia pomocą </w:t>
      </w:r>
      <w:proofErr w:type="spellStart"/>
      <w:r w:rsidRPr="00C13E42">
        <w:rPr>
          <w:rFonts w:ascii="Times New Roman" w:eastAsia="Times New Roman" w:hAnsi="Times New Roman" w:cs="Times New Roman"/>
          <w:bCs/>
          <w:color w:val="000000"/>
          <w:lang w:eastAsia="pl-PL"/>
        </w:rPr>
        <w:t>psychologiczno</w:t>
      </w:r>
      <w:proofErr w:type="spellEnd"/>
      <w:r w:rsidRPr="00C13E4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pedagogiczną  nauczyciel informuje o tym dyrektora ; </w:t>
      </w:r>
    </w:p>
    <w:p w:rsidR="00FB5637" w:rsidRPr="00C13E42" w:rsidRDefault="00FB5637" w:rsidP="00C13E42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C13E42">
        <w:rPr>
          <w:rFonts w:ascii="Times New Roman" w:eastAsia="Times New Roman" w:hAnsi="Times New Roman" w:cs="Times New Roman"/>
          <w:color w:val="000000"/>
          <w:lang w:eastAsia="ar-SA"/>
        </w:rPr>
        <w:t>przeprowadzanie analizy gotowości dziecka do podjęcia nauki w szkole (diagnoza przedszkolna), w  roku poprzedzającym rozpoczęcie przez dziecko nauki w klasie I szkoły podstawowej;</w:t>
      </w:r>
    </w:p>
    <w:p w:rsidR="00FB5637" w:rsidRPr="00C13E42" w:rsidRDefault="00FB5637" w:rsidP="00C13E42">
      <w:pPr>
        <w:suppressAutoHyphens/>
        <w:spacing w:after="0"/>
        <w:ind w:left="72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5637" w:rsidRPr="00C13E42" w:rsidRDefault="00FB5637" w:rsidP="00C13E42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lastRenderedPageBreak/>
        <w:t>stosowanie twórczych i nowoczesnych metod nauczania i wychowania;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odpowiedzialność za życie, zdrowie i bezpieczeństwo dzieci podczas pobytu w przedszkolu </w:t>
      </w:r>
      <w:r w:rsidRPr="00C13E42">
        <w:rPr>
          <w:rFonts w:ascii="Times New Roman" w:eastAsia="Times New Roman" w:hAnsi="Times New Roman" w:cs="Times New Roman"/>
          <w:lang w:eastAsia="ar-SA"/>
        </w:rPr>
        <w:br/>
        <w:t>i poza jego terenem, w czasie wycieczek, spacerów i innych zajęć: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9"/>
        </w:numPr>
        <w:tabs>
          <w:tab w:val="left" w:pos="1134"/>
        </w:tabs>
        <w:suppressAutoHyphens/>
        <w:spacing w:after="0"/>
        <w:ind w:left="1134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 czasie godzin pracy nauczycielowi nie wolno pozostawić dzieci bez opieki  (w razie wyjątkowej konieczności opuszczenia stanowiska pracy, zobowiązany jest  najpierw zapewnić nadzór innej osoby do tego upoważnionej),</w:t>
      </w:r>
    </w:p>
    <w:p w:rsidR="00FB5637" w:rsidRPr="00C13E42" w:rsidRDefault="00FB5637" w:rsidP="00C13E42">
      <w:pPr>
        <w:numPr>
          <w:ilvl w:val="0"/>
          <w:numId w:val="19"/>
        </w:numPr>
        <w:tabs>
          <w:tab w:val="left" w:pos="1134"/>
          <w:tab w:val="left" w:pos="1842"/>
        </w:tabs>
        <w:suppressAutoHyphens/>
        <w:spacing w:after="0"/>
        <w:ind w:left="1134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przed przystąpieniem do zajęć nauczyciel zobowiązany jest do sprawdzenia terenu, a    ewentualnie zagrożenia usunąć w miarę możliwości, bądź zgłosić je dyrektorowi placówki,</w:t>
      </w:r>
    </w:p>
    <w:p w:rsidR="00FB5637" w:rsidRPr="00C13E42" w:rsidRDefault="00FB5637" w:rsidP="00C13E42">
      <w:pPr>
        <w:numPr>
          <w:ilvl w:val="0"/>
          <w:numId w:val="19"/>
        </w:numPr>
        <w:tabs>
          <w:tab w:val="left" w:pos="1134"/>
          <w:tab w:val="left" w:pos="1842"/>
        </w:tabs>
        <w:suppressAutoHyphens/>
        <w:spacing w:after="0"/>
        <w:ind w:left="1134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 czasie zajęć gimnastycznych i zabaw ruchowych nauczyciel zobowiązany jest do używania tylko sprzętu i pomocy, których stan techniczny nie zagraża bezpieczeństwu dzieci oraz dostosowany jest do wieku i możliwości każdego dziecka,</w:t>
      </w:r>
    </w:p>
    <w:p w:rsidR="00FB5637" w:rsidRPr="00C13E42" w:rsidRDefault="00FB5637" w:rsidP="00C13E42">
      <w:pPr>
        <w:numPr>
          <w:ilvl w:val="0"/>
          <w:numId w:val="19"/>
        </w:numPr>
        <w:tabs>
          <w:tab w:val="left" w:pos="1134"/>
        </w:tabs>
        <w:suppressAutoHyphens/>
        <w:spacing w:after="0"/>
        <w:ind w:left="1134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w czasie zajęć i zabaw na terenie ogrodzonym, należącym do przedszkola każdy   nauczyciel odpowiada za bezpieczeństwo swojej grupy dzieci. </w:t>
      </w:r>
    </w:p>
    <w:p w:rsidR="00FB5637" w:rsidRPr="00C13E42" w:rsidRDefault="00FB5637" w:rsidP="00C13E42">
      <w:pPr>
        <w:suppressAutoHyphens/>
        <w:spacing w:after="0"/>
        <w:ind w:left="360" w:firstLine="348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color w:val="000000"/>
          <w:lang w:eastAsia="ar-SA"/>
        </w:rPr>
      </w:pPr>
      <w:r w:rsidRPr="00C13E42">
        <w:rPr>
          <w:rFonts w:ascii="Times New Roman" w:eastAsia="Times New Roman" w:hAnsi="Times New Roman" w:cs="Times New Roman"/>
          <w:color w:val="000000"/>
          <w:lang w:eastAsia="ar-SA"/>
        </w:rPr>
        <w:t xml:space="preserve">współpraca ze specjalistami świadczącymi pomoc </w:t>
      </w:r>
      <w:proofErr w:type="spellStart"/>
      <w:r w:rsidRPr="00C13E42">
        <w:rPr>
          <w:rFonts w:ascii="Times New Roman" w:eastAsia="Times New Roman" w:hAnsi="Times New Roman" w:cs="Times New Roman"/>
          <w:color w:val="000000"/>
          <w:lang w:eastAsia="ar-SA"/>
        </w:rPr>
        <w:t>psychologiczno</w:t>
      </w:r>
      <w:proofErr w:type="spellEnd"/>
      <w:r w:rsidRPr="00C13E42">
        <w:rPr>
          <w:rFonts w:ascii="Times New Roman" w:eastAsia="Times New Roman" w:hAnsi="Times New Roman" w:cs="Times New Roman"/>
          <w:color w:val="000000"/>
          <w:lang w:eastAsia="ar-SA"/>
        </w:rPr>
        <w:t xml:space="preserve"> – pedagogiczną, zdrowotną i inną;</w:t>
      </w:r>
    </w:p>
    <w:p w:rsidR="00FB5637" w:rsidRPr="00C13E42" w:rsidRDefault="00FB5637" w:rsidP="00C13E42">
      <w:pPr>
        <w:tabs>
          <w:tab w:val="left" w:pos="851"/>
        </w:tabs>
        <w:suppressAutoHyphens/>
        <w:spacing w:after="0"/>
        <w:ind w:left="851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planowanie własnego rozwoju zawodowego – systematyczne podnoszenie swoich kwalifikacji   zawodowych przez aktywne uczestnictwo w różnych firmach doskonalenia zawodowego;</w:t>
      </w:r>
    </w:p>
    <w:p w:rsidR="00FB5637" w:rsidRPr="00C13E42" w:rsidRDefault="00FB5637" w:rsidP="00C13E42">
      <w:pPr>
        <w:suppressAutoHyphens/>
        <w:spacing w:after="0"/>
        <w:ind w:left="851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dbałość o warsztat pracy przez gromadzenie pomocy naukowych oraz troska o estetykę pomieszczeń;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współdziałanie z rodzicami ( prawnymi opiekunami ) w sprawach wychowania i nauczania dzieci z uwzględnieniem prawa rodziców do znajomości zadań wynikających  w    szczególności z programu wychowania przedszkolnego realizowanego w danym oddziale i   uzyskania informacji dotyczących dziecka, jego zachowania i rozwoju;</w:t>
      </w:r>
    </w:p>
    <w:p w:rsidR="00FB5637" w:rsidRPr="00C13E42" w:rsidRDefault="00FB5637" w:rsidP="00C13E42">
      <w:pPr>
        <w:tabs>
          <w:tab w:val="num" w:pos="851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eliminowanie przyczyn niepowodzeń dzieci;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prowadzenie dokumentacji przebiegu nauczania, działalności wychowawczej i opiekuńczej zgodnie z obowiązującymi przepisami;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realizowanie zaleceń dyrektora i osób kontrolujących;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czynny udział w pracach rady pedagogicznej, realizacja jej postanowień i uchwał;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inicjowanie i organizowanie imprez o charakterze dydaktycznym, wychowawczym, kulturalnym lub </w:t>
      </w:r>
      <w:proofErr w:type="spellStart"/>
      <w:r w:rsidRPr="00C13E42">
        <w:rPr>
          <w:rFonts w:ascii="Times New Roman" w:eastAsia="Times New Roman" w:hAnsi="Times New Roman" w:cs="Times New Roman"/>
          <w:lang w:eastAsia="ar-SA"/>
        </w:rPr>
        <w:t>rekreacyjno</w:t>
      </w:r>
      <w:proofErr w:type="spellEnd"/>
      <w:r w:rsidRPr="00C13E42">
        <w:rPr>
          <w:rFonts w:ascii="Times New Roman" w:eastAsia="Times New Roman" w:hAnsi="Times New Roman" w:cs="Times New Roman"/>
          <w:lang w:eastAsia="ar-SA"/>
        </w:rPr>
        <w:t xml:space="preserve"> – sportowym; 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pełnienie funkcji opiekuna stażu dla nauczycieli ubiegających się o stopnie awansu zawodowego;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2"/>
        </w:numPr>
        <w:tabs>
          <w:tab w:val="num" w:pos="851"/>
        </w:tabs>
        <w:suppressAutoHyphens/>
        <w:spacing w:after="0"/>
        <w:ind w:left="851" w:hanging="491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realizacja innych zadań zaleconych przez dyrektora, a wynikających z bieżącej działalności placówki;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  <w:sectPr w:rsidR="00FB5637" w:rsidRPr="00C13E42" w:rsidSect="00DC35AE">
          <w:footerReference w:type="default" r:id="rId8"/>
          <w:footnotePr>
            <w:pos w:val="beneathText"/>
          </w:footnotePr>
          <w:pgSz w:w="11905" w:h="16837"/>
          <w:pgMar w:top="1134" w:right="1247" w:bottom="851" w:left="1418" w:header="709" w:footer="720" w:gutter="0"/>
          <w:pgNumType w:start="1"/>
          <w:cols w:space="708"/>
          <w:docGrid w:linePitch="360"/>
        </w:sectPr>
      </w:pP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C13E42" w:rsidRPr="00C13E42" w:rsidRDefault="00C13E42" w:rsidP="00C13E4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C13E42" w:rsidRPr="00C13E42" w:rsidRDefault="00C13E42" w:rsidP="00C13E4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FB5637" w:rsidRPr="00C13E42" w:rsidRDefault="00FB5637" w:rsidP="00C13E42">
      <w:pPr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Zakres zadań głównej księgowej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znajomość wszystkich przepisów dotyczących gospodarki budżetowo – finansowej, majątkowej i  księgowości oraz czuwanie nad całokształtem prac księgowości i prawidłowym obiegiem dokumentów;</w:t>
      </w: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opracowanie i sporządzanie planów dochodów i wydatków;</w:t>
      </w:r>
    </w:p>
    <w:p w:rsidR="00FB5637" w:rsidRPr="00C13E42" w:rsidRDefault="00FB5637" w:rsidP="00C13E42">
      <w:pPr>
        <w:tabs>
          <w:tab w:val="left" w:pos="851"/>
        </w:tabs>
        <w:suppressAutoHyphens/>
        <w:spacing w:after="0"/>
        <w:ind w:left="851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czuwanie, kontrola i odpowiedzialność za realizację zatwierdzonych planów dochodów i   wydatków;</w:t>
      </w:r>
    </w:p>
    <w:p w:rsidR="00FB5637" w:rsidRPr="00C13E42" w:rsidRDefault="00FB5637" w:rsidP="00C13E42">
      <w:pPr>
        <w:tabs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prowadzenie bieżącej analizy z zakresu wykonawstwa planu dochodów i wydatków,</w:t>
      </w: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zatwierdzanie dokumentów do wypłaty;</w:t>
      </w:r>
    </w:p>
    <w:p w:rsidR="00FB5637" w:rsidRPr="00C13E42" w:rsidRDefault="00FB5637" w:rsidP="00C13E42">
      <w:pPr>
        <w:tabs>
          <w:tab w:val="left" w:pos="851"/>
        </w:tabs>
        <w:suppressAutoHyphens/>
        <w:spacing w:after="0"/>
        <w:ind w:left="851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sporządzanie listy płac do wypłaty;</w:t>
      </w:r>
    </w:p>
    <w:p w:rsidR="00FB5637" w:rsidRPr="00C13E42" w:rsidRDefault="00FB5637" w:rsidP="00C13E42">
      <w:pPr>
        <w:tabs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podpisywanie umów pociągających za sobą zobowiązania finansowe;</w:t>
      </w:r>
    </w:p>
    <w:p w:rsidR="00FB5637" w:rsidRPr="00C13E42" w:rsidRDefault="00FB5637" w:rsidP="00C13E42">
      <w:pPr>
        <w:tabs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przeprowadzanie kontroli kasy i magazynu;</w:t>
      </w:r>
    </w:p>
    <w:p w:rsidR="00FB5637" w:rsidRPr="00C13E42" w:rsidRDefault="00FB5637" w:rsidP="00C13E42">
      <w:pPr>
        <w:tabs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851" w:hanging="425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reprezentowanie placówki na zewnątrz w sprawach finansowych.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hd w:val="clear" w:color="auto" w:fill="FF0000"/>
          <w:lang w:eastAsia="ar-SA"/>
        </w:rPr>
      </w:pPr>
    </w:p>
    <w:p w:rsidR="00FB5637" w:rsidRPr="00C13E42" w:rsidRDefault="00FB5637" w:rsidP="00C13E42">
      <w:pPr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Zakres zadań specjalisty  ( intendentki ):</w:t>
      </w:r>
    </w:p>
    <w:p w:rsidR="00FB5637" w:rsidRPr="00C13E42" w:rsidRDefault="00FB5637" w:rsidP="00C13E42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kierowanie zespołem pracowników obsługi i kuchni;</w:t>
      </w:r>
    </w:p>
    <w:p w:rsidR="00FB5637" w:rsidRPr="00C13E42" w:rsidRDefault="00FB5637" w:rsidP="00C13E42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pełnienie funkcji kasjera;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dokonywanie wszelkich operacji kasowo – gotówkowych;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C13E42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opracowanie jadłospisów z uwzględnieniem wymagań jakie muszą spełnić środki spożywcze stosowane w ramach żywienia zbiorowego dzieci, zgodnie z obowiązującymi normami i kalorycznością oraz wywieszanie ich na tablicy do wglądu rodziców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pobieranie opłaty za przedszkole;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rozliczanie miesięcznych wpłat;</w:t>
      </w:r>
    </w:p>
    <w:p w:rsidR="00FB5637" w:rsidRPr="00C13E42" w:rsidRDefault="00FB5637" w:rsidP="00C13E42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rozliczanie miesięcznych wpłat z na kwitariuszach k-104 odbywa się w okresie wakacyjnym </w:t>
      </w:r>
      <w:r w:rsidRPr="00C13E42">
        <w:rPr>
          <w:rFonts w:ascii="Times New Roman" w:eastAsia="Times New Roman" w:hAnsi="Times New Roman" w:cs="Times New Roman"/>
          <w:lang w:eastAsia="ar-SA"/>
        </w:rPr>
        <w:br/>
        <w:t>lub w   innych uzasadnionych przypadkach;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zaopatrywanie przedszkola we wszystkie potrzebne artykuły, sprzęt;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odpowiedzialność za magazyn i jego dokumentację;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prowadzenie ewidencji ilościowej dla przedmiotów o małej wartości użytkowej  i wartościowej;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bieżące cechowanie sprzętu przedszkolnego.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13E42" w:rsidRPr="00C13E42" w:rsidRDefault="00C13E42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Zakres zadań pomocy nauczyciela:</w:t>
      </w:r>
    </w:p>
    <w:p w:rsidR="00FB5637" w:rsidRPr="00C13E42" w:rsidRDefault="00FB5637" w:rsidP="00C13E42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dbanie o zdrowie i bezpieczeństwo dzieci;</w:t>
      </w:r>
    </w:p>
    <w:p w:rsidR="00FB5637" w:rsidRPr="00C13E42" w:rsidRDefault="00FB5637" w:rsidP="00C13E42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wypełnianie czynności opiekuńczych i obsługowych w stosunku do wychowanków, polecone przez nauczycielkę danego oddziału oraz inne wynikające z rozkładu czynności w ciągu całego dnia;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wykonywanie poleceń dyrektora;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utrzymywanie w czystości pomieszczeń powierzonych jej opiece.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FB5637" w:rsidRPr="00C13E42" w:rsidRDefault="00FB5637" w:rsidP="00C13E42">
      <w:pPr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 xml:space="preserve">Zakres zadań kucharki:  </w:t>
      </w:r>
    </w:p>
    <w:p w:rsidR="00FB5637" w:rsidRPr="00C13E42" w:rsidRDefault="00FB5637" w:rsidP="00C13E42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8"/>
        </w:numPr>
        <w:suppressAutoHyphens/>
        <w:spacing w:after="0"/>
        <w:ind w:hanging="65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przyrządzanie zdrowych, higienicznych, smacznych i urozmaiconych posiłków;</w:t>
      </w:r>
    </w:p>
    <w:p w:rsidR="00FB5637" w:rsidRPr="00C13E42" w:rsidRDefault="00FB5637" w:rsidP="00C13E42">
      <w:pPr>
        <w:suppressAutoHyphens/>
        <w:spacing w:after="0"/>
        <w:ind w:left="426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8"/>
        </w:numPr>
        <w:suppressAutoHyphens/>
        <w:spacing w:after="0"/>
        <w:ind w:hanging="65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przygotowywanie i właściwe przechowywanie prób żywnościowych;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8"/>
        </w:numPr>
        <w:suppressAutoHyphens/>
        <w:spacing w:after="0"/>
        <w:ind w:hanging="65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przyjmowanie produktów z magazynu, kwitowanie ich odbioru w raportach żywieniowych;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8"/>
        </w:numPr>
        <w:suppressAutoHyphens/>
        <w:spacing w:after="0"/>
        <w:ind w:hanging="65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czynny udział w ustalaniu jadłospisów zgodnie z zasadami racjonalnego żywienia;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8"/>
        </w:numPr>
        <w:suppressAutoHyphens/>
        <w:spacing w:after="0"/>
        <w:ind w:hanging="65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utrzymywanie w czystości kuchni, sprzętu i naczyń kuchennych.</w:t>
      </w:r>
    </w:p>
    <w:p w:rsidR="00FB5637" w:rsidRPr="00C13E42" w:rsidRDefault="00FB5637" w:rsidP="00C13E42">
      <w:pPr>
        <w:tabs>
          <w:tab w:val="left" w:pos="144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 xml:space="preserve">Zakres zadań pomocy kuchni:   </w:t>
      </w:r>
    </w:p>
    <w:p w:rsidR="00FB5637" w:rsidRPr="00C13E42" w:rsidRDefault="00FB5637" w:rsidP="00C13E42">
      <w:pPr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pomoc kucharce w przyrządzaniu posiłków;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utrzymywanie w czystości kuchni, sprzętu i naczyń kuchennych;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wykonywanie zleconych czynności związanych z zakupami i dostarczaniem produktów;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dbanie o obieralnię  i pomieszczenia przylegające do kuchni.</w:t>
      </w:r>
    </w:p>
    <w:p w:rsidR="00FB5637" w:rsidRPr="00C13E42" w:rsidRDefault="00FB5637" w:rsidP="00C13E42">
      <w:pPr>
        <w:suppressAutoHyphens/>
        <w:spacing w:after="0"/>
        <w:ind w:left="708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suppressAutoHyphens/>
        <w:spacing w:after="0"/>
        <w:ind w:left="708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3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Zakres zadań woźnej :</w:t>
      </w:r>
    </w:p>
    <w:p w:rsidR="00FB5637" w:rsidRPr="00C13E42" w:rsidRDefault="00FB5637" w:rsidP="00C13E42">
      <w:pPr>
        <w:tabs>
          <w:tab w:val="left" w:pos="360"/>
        </w:tabs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dbanie o zdrowie i bezpieczeństwo dzieci;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ind w:left="709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wypełnianie czynności opiekuńczych i obsługowych w stosunku do wychowanków, polecone przez nauczycielkę danego oddziału oraz inne wynikające z rozkładu czynności w ciągu całego dnia;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zapewnienie sprawnego działania przedszkola jako instytucji publicznej, utrzymanie obiektu i jego otoczenia w ładzie i czystości;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uczestniczenie w wycieczkach i spacerach z dziećmi danego oddziału;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0"/>
        </w:numPr>
        <w:tabs>
          <w:tab w:val="left" w:pos="709"/>
        </w:tabs>
        <w:suppressAutoHyphens/>
        <w:spacing w:after="0"/>
        <w:ind w:left="709" w:hanging="283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wykonywanie czynności poleconych przez dyrektora, 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4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Zakres zadań robotnika gospodarczego:</w:t>
      </w:r>
    </w:p>
    <w:p w:rsidR="00FB5637" w:rsidRPr="00C13E42" w:rsidRDefault="00FB5637" w:rsidP="00C13E42">
      <w:pPr>
        <w:tabs>
          <w:tab w:val="left" w:pos="360"/>
        </w:tabs>
        <w:suppressAutoHyphens/>
        <w:spacing w:after="0"/>
        <w:ind w:left="36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6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dokonywanie systematycznego zaopatrywania placówki w artykuły żywnościowe, gospodarcze;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6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dokonywanie systematycznych napraw i renowacji sprzętu, zabawek znajdujących się  w   przedszkolu;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6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dbanie o czystość i porządek w pomieszczeniach piwnicy;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6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wykonywanie prac pielęgnacyjnych w ogrodzie;</w:t>
      </w:r>
    </w:p>
    <w:p w:rsidR="00FB5637" w:rsidRPr="00C13E42" w:rsidRDefault="00FB5637" w:rsidP="00C13E42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6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wykonywanie wszelkich poleceń dyrektora, księgowego i specjalisty ( intendenta ).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FB5637" w:rsidRPr="00C13E42" w:rsidRDefault="00FB5637" w:rsidP="00C13E42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bCs/>
          <w:lang w:eastAsia="ar-SA"/>
        </w:rPr>
      </w:pPr>
      <w:r w:rsidRPr="00C13E42">
        <w:rPr>
          <w:rFonts w:ascii="Times New Roman" w:eastAsia="Times New Roman" w:hAnsi="Times New Roman" w:cs="Times New Roman"/>
          <w:b/>
          <w:bCs/>
          <w:lang w:eastAsia="ar-SA"/>
        </w:rPr>
        <w:t>Szczegółowy zakres obowiązków pracowników ustala dyrektor</w:t>
      </w:r>
      <w:r w:rsidRPr="00C13E42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FB5637" w:rsidRPr="00C13E42" w:rsidRDefault="00FB5637" w:rsidP="00C13E42">
      <w:pPr>
        <w:suppressAutoHyphens/>
        <w:spacing w:after="0"/>
        <w:ind w:left="360"/>
        <w:rPr>
          <w:rFonts w:ascii="Times New Roman" w:eastAsia="Times New Roman" w:hAnsi="Times New Roman" w:cs="Times New Roman"/>
          <w:bCs/>
          <w:lang w:eastAsia="ar-SA"/>
        </w:rPr>
      </w:pPr>
    </w:p>
    <w:p w:rsidR="00FB5637" w:rsidRPr="00C13E42" w:rsidRDefault="00FB5637" w:rsidP="00C13E42">
      <w:pPr>
        <w:numPr>
          <w:ilvl w:val="0"/>
          <w:numId w:val="17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do  szczególnych  zadań  pracowników  przedszkola  należy  zapewnienie bezpieczeństwa dzieciom  w  czasie  zajęć  organizowanych  przez  przedszkole:</w:t>
      </w:r>
    </w:p>
    <w:p w:rsidR="00FB5637" w:rsidRPr="00C13E42" w:rsidRDefault="00FB5637" w:rsidP="00C13E42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8"/>
        </w:numPr>
        <w:tabs>
          <w:tab w:val="left" w:pos="993"/>
          <w:tab w:val="left" w:pos="3810"/>
        </w:tabs>
        <w:suppressAutoHyphens/>
        <w:spacing w:after="0"/>
        <w:ind w:left="993" w:hanging="28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pracownicy obsługi spełniają czynności opiekuńcze i obsługowe w stosunku </w:t>
      </w:r>
    </w:p>
    <w:p w:rsidR="00FB5637" w:rsidRPr="00C13E42" w:rsidRDefault="00FB5637" w:rsidP="00C13E42">
      <w:pPr>
        <w:tabs>
          <w:tab w:val="left" w:pos="993"/>
          <w:tab w:val="left" w:pos="3450"/>
        </w:tabs>
        <w:suppressAutoHyphens/>
        <w:spacing w:after="0"/>
        <w:ind w:left="993" w:hanging="28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 xml:space="preserve">     do wychowanków polecone przez nauczyciela danego oddziału lub wynikające z rozkładu czynności w ciągu dnia z zachowaniem zasad bezpieczeństwa dzieci zwłaszcza podczas podawania posiłków (podczas podawania posiłków przy  stolikach nie mogą znajdować się dzieci, napoje i zupy muszą być podawane w odpowiedniej temperaturze), a także podczas zabaw i zajęć,</w:t>
      </w:r>
    </w:p>
    <w:p w:rsidR="00FB5637" w:rsidRPr="00C13E42" w:rsidRDefault="00FB5637" w:rsidP="00C13E42">
      <w:pPr>
        <w:numPr>
          <w:ilvl w:val="0"/>
          <w:numId w:val="18"/>
        </w:numPr>
        <w:tabs>
          <w:tab w:val="left" w:pos="993"/>
        </w:tabs>
        <w:suppressAutoHyphens/>
        <w:spacing w:after="0"/>
        <w:ind w:left="993" w:hanging="284"/>
        <w:rPr>
          <w:rFonts w:ascii="Times New Roman" w:eastAsia="Times New Roman" w:hAnsi="Times New Roman" w:cs="Times New Roman"/>
          <w:lang w:eastAsia="ar-SA"/>
        </w:rPr>
      </w:pPr>
      <w:r w:rsidRPr="00C13E42">
        <w:rPr>
          <w:rFonts w:ascii="Times New Roman" w:eastAsia="Times New Roman" w:hAnsi="Times New Roman" w:cs="Times New Roman"/>
          <w:lang w:eastAsia="ar-SA"/>
        </w:rPr>
        <w:t>przestrzegają zasad bezpieczeństwa i higieny pracy, a także przepisów p.poż.</w:t>
      </w:r>
    </w:p>
    <w:p w:rsidR="00FB5637" w:rsidRPr="00C13E42" w:rsidRDefault="00FB5637" w:rsidP="00C13E42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B5637" w:rsidRPr="00C13E42" w:rsidRDefault="00FB5637" w:rsidP="00C13E42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C13E42">
        <w:rPr>
          <w:rFonts w:ascii="Times New Roman" w:eastAsia="Times New Roman" w:hAnsi="Times New Roman" w:cs="Times New Roman"/>
          <w:b/>
          <w:lang w:eastAsia="ar-SA"/>
        </w:rPr>
        <w:t>Szczegółowe zakresy obowiązków znajdują się w teczkach akt osobowych pracowników.</w:t>
      </w:r>
    </w:p>
    <w:p w:rsidR="000E39D5" w:rsidRPr="00C13E42" w:rsidRDefault="000E39D5" w:rsidP="00C13E4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0E39D5" w:rsidRPr="00C13E42" w:rsidRDefault="000E39D5" w:rsidP="00C13E42">
      <w:pPr>
        <w:suppressAutoHyphens/>
        <w:spacing w:after="0"/>
        <w:ind w:left="-12"/>
        <w:rPr>
          <w:rFonts w:ascii="Times New Roman" w:eastAsia="Times New Roman" w:hAnsi="Times New Roman" w:cs="Times New Roman"/>
          <w:b/>
          <w:lang w:eastAsia="ar-SA"/>
        </w:rPr>
      </w:pPr>
    </w:p>
    <w:p w:rsidR="000E39D5" w:rsidRPr="00C13E42" w:rsidRDefault="000E39D5" w:rsidP="00C13E42">
      <w:pPr>
        <w:ind w:left="-12"/>
        <w:jc w:val="center"/>
        <w:rPr>
          <w:rFonts w:ascii="Times New Roman" w:hAnsi="Times New Roman" w:cs="Times New Roman"/>
          <w:b/>
        </w:rPr>
      </w:pPr>
      <w:r w:rsidRPr="00C13E42">
        <w:rPr>
          <w:rFonts w:ascii="Times New Roman" w:hAnsi="Times New Roman" w:cs="Times New Roman"/>
          <w:b/>
        </w:rPr>
        <w:t>§ 12</w:t>
      </w:r>
    </w:p>
    <w:p w:rsidR="000E39D5" w:rsidRPr="00C13E42" w:rsidRDefault="000E39D5" w:rsidP="00C13E42">
      <w:pPr>
        <w:ind w:left="-12"/>
        <w:jc w:val="center"/>
        <w:rPr>
          <w:rFonts w:ascii="Times New Roman" w:hAnsi="Times New Roman" w:cs="Times New Roman"/>
        </w:rPr>
      </w:pPr>
      <w:r w:rsidRPr="00C13E42">
        <w:rPr>
          <w:rFonts w:ascii="Times New Roman" w:hAnsi="Times New Roman" w:cs="Times New Roman"/>
        </w:rPr>
        <w:t>Nie dotyczy</w:t>
      </w:r>
      <w:r w:rsidR="00730CA7">
        <w:rPr>
          <w:rFonts w:ascii="Times New Roman" w:hAnsi="Times New Roman" w:cs="Times New Roman"/>
        </w:rPr>
        <w:t>”</w:t>
      </w:r>
    </w:p>
    <w:p w:rsidR="000E39D5" w:rsidRPr="00C13E42" w:rsidRDefault="000E39D5" w:rsidP="00C13E4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  <w:sectPr w:rsidR="000E39D5" w:rsidRPr="00C13E42">
          <w:footnotePr>
            <w:pos w:val="beneathText"/>
          </w:footnotePr>
          <w:type w:val="continuous"/>
          <w:pgSz w:w="11905" w:h="16837"/>
          <w:pgMar w:top="1247" w:right="1247" w:bottom="1134" w:left="1418" w:header="708" w:footer="720" w:gutter="0"/>
          <w:cols w:space="708"/>
          <w:docGrid w:linePitch="360"/>
        </w:sectPr>
      </w:pPr>
      <w:bookmarkStart w:id="0" w:name="_GoBack"/>
      <w:bookmarkEnd w:id="0"/>
    </w:p>
    <w:p w:rsidR="0091235A" w:rsidRPr="00C13E42" w:rsidRDefault="0091235A" w:rsidP="00C13E42">
      <w:pPr>
        <w:tabs>
          <w:tab w:val="left" w:pos="2490"/>
        </w:tabs>
        <w:rPr>
          <w:rFonts w:ascii="Times New Roman" w:eastAsia="Lucida Sans Unicode" w:hAnsi="Times New Roman" w:cs="Times New Roman"/>
          <w:lang w:val="en-US" w:eastAsia="ar-SA"/>
        </w:rPr>
      </w:pPr>
    </w:p>
    <w:sectPr w:rsidR="0091235A" w:rsidRPr="00C13E42" w:rsidSect="004914B7"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8B" w:rsidRDefault="0079268B">
      <w:pPr>
        <w:spacing w:after="0" w:line="240" w:lineRule="auto"/>
      </w:pPr>
      <w:r>
        <w:separator/>
      </w:r>
    </w:p>
  </w:endnote>
  <w:endnote w:type="continuationSeparator" w:id="0">
    <w:p w:rsidR="0079268B" w:rsidRDefault="0079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34002"/>
      <w:docPartObj>
        <w:docPartGallery w:val="Page Numbers (Bottom of Page)"/>
        <w:docPartUnique/>
      </w:docPartObj>
    </w:sdtPr>
    <w:sdtContent>
      <w:p w:rsidR="00730CA7" w:rsidRDefault="00730C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B05D0" w:rsidRDefault="007926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8B" w:rsidRDefault="0079268B">
      <w:pPr>
        <w:spacing w:after="0" w:line="240" w:lineRule="auto"/>
      </w:pPr>
      <w:r>
        <w:separator/>
      </w:r>
    </w:p>
  </w:footnote>
  <w:footnote w:type="continuationSeparator" w:id="0">
    <w:p w:rsidR="0079268B" w:rsidRDefault="0079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25"/>
    <w:multiLevelType w:val="multilevel"/>
    <w:tmpl w:val="DDBE832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9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3A"/>
    <w:multiLevelType w:val="singleLevel"/>
    <w:tmpl w:val="E29C1D78"/>
    <w:name w:val="WW8Num853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</w:abstractNum>
  <w:abstractNum w:abstractNumId="11">
    <w:nsid w:val="0000003B"/>
    <w:multiLevelType w:val="singleLevel"/>
    <w:tmpl w:val="619028BA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2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16">
    <w:nsid w:val="00000045"/>
    <w:multiLevelType w:val="singleLevel"/>
    <w:tmpl w:val="00000045"/>
    <w:name w:val="WW8Num7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7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8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53"/>
    <w:multiLevelType w:val="single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0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6B"/>
    <w:multiLevelType w:val="singleLevel"/>
    <w:tmpl w:val="0000006B"/>
    <w:name w:val="WW8Num10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70"/>
    <w:multiLevelType w:val="single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5">
    <w:nsid w:val="0000007D"/>
    <w:multiLevelType w:val="singleLevel"/>
    <w:tmpl w:val="0000007D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89"/>
    <w:multiLevelType w:val="singleLevel"/>
    <w:tmpl w:val="1DDA831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7">
    <w:nsid w:val="06935D0D"/>
    <w:multiLevelType w:val="hybridMultilevel"/>
    <w:tmpl w:val="D5F0E5B4"/>
    <w:lvl w:ilvl="0" w:tplc="44644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A2D07A0"/>
    <w:multiLevelType w:val="hybridMultilevel"/>
    <w:tmpl w:val="85DCD9D6"/>
    <w:lvl w:ilvl="0" w:tplc="44644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0C91B33"/>
    <w:multiLevelType w:val="hybridMultilevel"/>
    <w:tmpl w:val="4B929F58"/>
    <w:lvl w:ilvl="0" w:tplc="5BE856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CB7B06"/>
    <w:multiLevelType w:val="hybridMultilevel"/>
    <w:tmpl w:val="DB38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EC2DFA"/>
    <w:multiLevelType w:val="hybridMultilevel"/>
    <w:tmpl w:val="0458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BE1E52"/>
    <w:multiLevelType w:val="hybridMultilevel"/>
    <w:tmpl w:val="75FE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8058E1"/>
    <w:multiLevelType w:val="hybridMultilevel"/>
    <w:tmpl w:val="015C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CB1360"/>
    <w:multiLevelType w:val="hybridMultilevel"/>
    <w:tmpl w:val="CABE9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FC564A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14105A"/>
    <w:multiLevelType w:val="hybridMultilevel"/>
    <w:tmpl w:val="E1C4ACFC"/>
    <w:lvl w:ilvl="0" w:tplc="8D768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7">
    <w:nsid w:val="35303EAE"/>
    <w:multiLevelType w:val="hybridMultilevel"/>
    <w:tmpl w:val="7B28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90AD9"/>
    <w:multiLevelType w:val="hybridMultilevel"/>
    <w:tmpl w:val="C5A84B28"/>
    <w:lvl w:ilvl="0" w:tplc="B0589E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40877"/>
    <w:multiLevelType w:val="hybridMultilevel"/>
    <w:tmpl w:val="E4D44DB0"/>
    <w:lvl w:ilvl="0" w:tplc="EA6234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AC09C7"/>
    <w:multiLevelType w:val="hybridMultilevel"/>
    <w:tmpl w:val="6D389D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AD85FE3"/>
    <w:multiLevelType w:val="hybridMultilevel"/>
    <w:tmpl w:val="FAECE87A"/>
    <w:lvl w:ilvl="0" w:tplc="43A478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7A2A8F"/>
    <w:multiLevelType w:val="hybridMultilevel"/>
    <w:tmpl w:val="48928594"/>
    <w:lvl w:ilvl="0" w:tplc="B3D8DA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1307F8"/>
    <w:multiLevelType w:val="hybridMultilevel"/>
    <w:tmpl w:val="68948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68485920"/>
    <w:multiLevelType w:val="hybridMultilevel"/>
    <w:tmpl w:val="EB606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37"/>
  </w:num>
  <w:num w:numId="5">
    <w:abstractNumId w:val="30"/>
  </w:num>
  <w:num w:numId="6">
    <w:abstractNumId w:val="32"/>
  </w:num>
  <w:num w:numId="7">
    <w:abstractNumId w:val="27"/>
  </w:num>
  <w:num w:numId="8">
    <w:abstractNumId w:val="28"/>
  </w:num>
  <w:num w:numId="9">
    <w:abstractNumId w:val="43"/>
  </w:num>
  <w:num w:numId="10">
    <w:abstractNumId w:val="44"/>
  </w:num>
  <w:num w:numId="11">
    <w:abstractNumId w:val="41"/>
  </w:num>
  <w:num w:numId="12">
    <w:abstractNumId w:val="29"/>
  </w:num>
  <w:num w:numId="13">
    <w:abstractNumId w:val="38"/>
  </w:num>
  <w:num w:numId="14">
    <w:abstractNumId w:val="39"/>
  </w:num>
  <w:num w:numId="15">
    <w:abstractNumId w:val="42"/>
  </w:num>
  <w:num w:numId="16">
    <w:abstractNumId w:val="33"/>
  </w:num>
  <w:num w:numId="17">
    <w:abstractNumId w:val="31"/>
  </w:num>
  <w:num w:numId="18">
    <w:abstractNumId w:val="35"/>
  </w:num>
  <w:num w:numId="19">
    <w:abstractNumId w:val="40"/>
  </w:num>
  <w:num w:numId="20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3CDC"/>
    <w:rsid w:val="00096781"/>
    <w:rsid w:val="000E39D5"/>
    <w:rsid w:val="000E4371"/>
    <w:rsid w:val="002F7538"/>
    <w:rsid w:val="00311025"/>
    <w:rsid w:val="00342E7C"/>
    <w:rsid w:val="00416120"/>
    <w:rsid w:val="00431ADD"/>
    <w:rsid w:val="004914B7"/>
    <w:rsid w:val="004A770E"/>
    <w:rsid w:val="00564B52"/>
    <w:rsid w:val="00575BD9"/>
    <w:rsid w:val="005B1A4B"/>
    <w:rsid w:val="005E29A0"/>
    <w:rsid w:val="00711AA1"/>
    <w:rsid w:val="00730CA7"/>
    <w:rsid w:val="0073383C"/>
    <w:rsid w:val="0079268B"/>
    <w:rsid w:val="0088572F"/>
    <w:rsid w:val="008D3514"/>
    <w:rsid w:val="008E5F86"/>
    <w:rsid w:val="0091235A"/>
    <w:rsid w:val="00964480"/>
    <w:rsid w:val="009B5ADB"/>
    <w:rsid w:val="00AE3322"/>
    <w:rsid w:val="00BE546F"/>
    <w:rsid w:val="00C0767C"/>
    <w:rsid w:val="00C13E42"/>
    <w:rsid w:val="00C947FD"/>
    <w:rsid w:val="00CC5E23"/>
    <w:rsid w:val="00D06B22"/>
    <w:rsid w:val="00D35924"/>
    <w:rsid w:val="00D40A8E"/>
    <w:rsid w:val="00D7314C"/>
    <w:rsid w:val="00D87C82"/>
    <w:rsid w:val="00E20C87"/>
    <w:rsid w:val="00E43174"/>
    <w:rsid w:val="00E8087C"/>
    <w:rsid w:val="00E86194"/>
    <w:rsid w:val="00F76B85"/>
    <w:rsid w:val="00FB5637"/>
    <w:rsid w:val="00FD306B"/>
    <w:rsid w:val="00FF082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2015-11-17T14:01:00Z</cp:lastPrinted>
  <dcterms:created xsi:type="dcterms:W3CDTF">2015-10-21T10:56:00Z</dcterms:created>
  <dcterms:modified xsi:type="dcterms:W3CDTF">2015-11-17T14:01:00Z</dcterms:modified>
</cp:coreProperties>
</file>