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8E" w:rsidRDefault="0005748E" w:rsidP="0005748E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:rsidR="0005748E" w:rsidRPr="00D31E7A" w:rsidRDefault="0005748E" w:rsidP="0005748E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05748E" w:rsidRPr="00D31E7A" w:rsidRDefault="0005748E" w:rsidP="0005748E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05748E" w:rsidRPr="00D31E7A" w:rsidRDefault="0005748E" w:rsidP="0005748E">
      <w:pPr>
        <w:pStyle w:val="Tytu"/>
        <w:jc w:val="center"/>
      </w:pPr>
      <w:r w:rsidRPr="00D31E7A">
        <w:t>Formularz Oferty</w:t>
      </w:r>
    </w:p>
    <w:p w:rsidR="0005748E" w:rsidRPr="00D31E7A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05748E" w:rsidRPr="00D31E7A" w:rsidRDefault="0005748E" w:rsidP="0005748E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05748E" w:rsidRPr="00D31E7A" w:rsidTr="00F33913">
        <w:trPr>
          <w:trHeight w:val="637"/>
        </w:trPr>
        <w:tc>
          <w:tcPr>
            <w:tcW w:w="1439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05748E" w:rsidRPr="00D31E7A" w:rsidTr="00F33913">
        <w:trPr>
          <w:trHeight w:val="419"/>
        </w:trPr>
        <w:tc>
          <w:tcPr>
            <w:tcW w:w="1439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05748E" w:rsidRPr="00D31E7A" w:rsidTr="00F33913">
        <w:trPr>
          <w:trHeight w:val="411"/>
        </w:trPr>
        <w:tc>
          <w:tcPr>
            <w:tcW w:w="1439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05748E" w:rsidRPr="00547ACD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48E" w:rsidRPr="00D31E7A" w:rsidTr="00F33913">
        <w:trPr>
          <w:trHeight w:val="416"/>
        </w:trPr>
        <w:tc>
          <w:tcPr>
            <w:tcW w:w="1439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05748E" w:rsidRPr="00D31E7A" w:rsidTr="00F33913">
        <w:trPr>
          <w:trHeight w:val="401"/>
        </w:trPr>
        <w:tc>
          <w:tcPr>
            <w:tcW w:w="1439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05748E" w:rsidRPr="00D31E7A" w:rsidTr="00F33913">
        <w:trPr>
          <w:trHeight w:val="421"/>
        </w:trPr>
        <w:tc>
          <w:tcPr>
            <w:tcW w:w="1439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05748E" w:rsidRPr="00D31E7A" w:rsidRDefault="0005748E" w:rsidP="00F3391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05748E" w:rsidRPr="00D31E7A" w:rsidRDefault="0005748E" w:rsidP="0005748E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5748E" w:rsidRPr="002A4727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>PRZEDSZKOLE MIEJSKIE NR 140 W ŁODZI, UL. GEN. K. PUŁASKIEGO 12, 91-033 ŁÓDŹ</w:t>
      </w:r>
    </w:p>
    <w:p w:rsidR="0005748E" w:rsidRPr="00D31E7A" w:rsidRDefault="0005748E" w:rsidP="0005748E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05748E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</w:t>
      </w:r>
      <w:r>
        <w:rPr>
          <w:rFonts w:cstheme="minorHAnsi"/>
          <w:sz w:val="24"/>
          <w:szCs w:val="24"/>
          <w:lang w:val="pl-PL"/>
        </w:rPr>
        <w:t>PRZEDSZKOLU MIEJSKIM NR 140 W ŁODZI</w:t>
      </w:r>
    </w:p>
    <w:p w:rsidR="0005748E" w:rsidRPr="002A4727" w:rsidRDefault="0005748E" w:rsidP="0005748E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5748E" w:rsidRPr="002A4727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05748E" w:rsidRPr="002A4727" w:rsidRDefault="0005748E" w:rsidP="0005748E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5748E" w:rsidRPr="00D31E7A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05748E" w:rsidRPr="00D31E7A" w:rsidRDefault="0005748E" w:rsidP="0005748E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8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05748E" w:rsidRDefault="0005748E" w:rsidP="0005748E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05748E" w:rsidRPr="00D31E7A" w:rsidRDefault="0005748E" w:rsidP="0005748E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05748E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05748E" w:rsidRPr="00D31E7A" w:rsidRDefault="0005748E" w:rsidP="0005748E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05748E" w:rsidRPr="002A4727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05748E" w:rsidRPr="002A4727" w:rsidRDefault="0005748E" w:rsidP="0005748E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05748E" w:rsidRPr="002A4727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05748E" w:rsidRPr="002A4727" w:rsidRDefault="0005748E" w:rsidP="0005748E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05748E" w:rsidRPr="00D31E7A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05748E" w:rsidRPr="002A4727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05748E" w:rsidRPr="00D31E7A" w:rsidRDefault="0005748E" w:rsidP="0005748E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05748E" w:rsidRPr="00C24BC2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05748E" w:rsidRPr="00C24BC2" w:rsidRDefault="0005748E" w:rsidP="0005748E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05748E" w:rsidRPr="00C24BC2" w:rsidRDefault="0005748E" w:rsidP="0005748E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05748E" w:rsidRPr="00C24BC2" w:rsidRDefault="0005748E" w:rsidP="0005748E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05748E" w:rsidRPr="002A4727" w:rsidRDefault="0005748E" w:rsidP="0005748E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05748E" w:rsidRPr="00D31E7A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05748E" w:rsidRPr="00D31E7A" w:rsidRDefault="0005748E" w:rsidP="0005748E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05748E" w:rsidRPr="00D31E7A" w:rsidRDefault="0005748E" w:rsidP="0005748E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05748E" w:rsidRPr="00D31E7A" w:rsidRDefault="0005748E" w:rsidP="0005748E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05748E" w:rsidRPr="00D31E7A" w:rsidRDefault="0005748E" w:rsidP="0005748E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05748E" w:rsidRPr="00D31E7A" w:rsidRDefault="0005748E" w:rsidP="0005748E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05748E" w:rsidRPr="008A09AB" w:rsidRDefault="0005748E" w:rsidP="0005748E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05748E" w:rsidRPr="00D31E7A" w:rsidRDefault="0005748E" w:rsidP="0005748E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05748E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05748E" w:rsidRPr="00667D46" w:rsidRDefault="0005748E" w:rsidP="0005748E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05748E" w:rsidRPr="00667D46" w:rsidRDefault="0005748E" w:rsidP="0005748E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:rsidR="0005748E" w:rsidRDefault="0005748E" w:rsidP="0005748E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5748E" w:rsidRPr="00F13F58" w:rsidRDefault="0005748E" w:rsidP="0005748E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05748E" w:rsidRPr="00F13F58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05748E" w:rsidRPr="00F13F58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05748E" w:rsidRPr="00F13F58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05748E" w:rsidRPr="00D87903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748E" w:rsidRPr="00D87903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748E" w:rsidRPr="004701B6" w:rsidRDefault="0005748E" w:rsidP="0005748E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:rsidR="0005748E" w:rsidRDefault="0005748E" w:rsidP="0005748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5748E" w:rsidRPr="00541F30" w:rsidRDefault="0005748E" w:rsidP="0005748E">
      <w:pPr>
        <w:spacing w:after="150" w:line="360" w:lineRule="auto"/>
        <w:ind w:firstLine="567"/>
        <w:jc w:val="both"/>
        <w:rPr>
          <w:rFonts w:ascii="Calibri" w:hAnsi="Calibri" w:cs="Calibri"/>
          <w:lang w:eastAsia="pl-PL"/>
        </w:rPr>
      </w:pPr>
      <w:r w:rsidRPr="00541F30">
        <w:rPr>
          <w:rFonts w:ascii="Calibri" w:hAnsi="Calibri" w:cs="Calibri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05748E" w:rsidRPr="00541F30" w:rsidRDefault="0005748E" w:rsidP="0005748E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lang w:eastAsia="pl-PL"/>
        </w:rPr>
      </w:pPr>
      <w:r w:rsidRPr="00541F30">
        <w:rPr>
          <w:rFonts w:ascii="Calibri" w:hAnsi="Calibri" w:cs="Calibri"/>
          <w:lang w:eastAsia="pl-PL"/>
        </w:rPr>
        <w:t>Administratorem Pani/Pana danych osobowych jest PRZEDSZKOLE MIEJSKIE NR 140 w Łodzi, zwane dalej Zamawiającym, z siedzibą przy ul. GEN. K. PUŁASKIEGO 12 w Łodzi. Osobą reprezentującą Zamawiającego jest Dyrektor Katarzyna Piaskowska</w:t>
      </w:r>
    </w:p>
    <w:p w:rsidR="0005748E" w:rsidRPr="00541F30" w:rsidRDefault="0005748E" w:rsidP="0005748E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lang w:eastAsia="pl-PL"/>
        </w:rPr>
      </w:pPr>
      <w:r w:rsidRPr="00541F30">
        <w:rPr>
          <w:rFonts w:ascii="Calibri" w:hAnsi="Calibri" w:cs="Calibri"/>
          <w:lang w:eastAsia="pl-PL"/>
        </w:rPr>
        <w:t>Zamawiający powołał Inspektora ochrony danych osobowych. Kontakt z Inspektorem w sprawach dotyczących przetwarzania danych osobowych jest możliwy pod adresem e-mail: kontakt@secretum.eu..</w:t>
      </w:r>
    </w:p>
    <w:p w:rsidR="0005748E" w:rsidRPr="00541F30" w:rsidRDefault="0005748E" w:rsidP="0005748E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lang w:eastAsia="pl-PL"/>
        </w:rPr>
      </w:pPr>
      <w:r w:rsidRPr="00541F30">
        <w:rPr>
          <w:rFonts w:ascii="Calibri" w:hAnsi="Calibri" w:cs="Calibri"/>
          <w:lang w:eastAsia="pl-PL"/>
        </w:rPr>
        <w:t>Pani/Pana dane osobowe przetwarzane będą na podstawie art. 6 ust. 1 lit. b</w:t>
      </w:r>
      <w:r w:rsidRPr="00541F30">
        <w:rPr>
          <w:rFonts w:ascii="Calibri" w:hAnsi="Calibri" w:cs="Calibri"/>
          <w:i/>
          <w:lang w:eastAsia="pl-PL"/>
        </w:rPr>
        <w:t xml:space="preserve"> </w:t>
      </w:r>
      <w:r w:rsidRPr="00541F30">
        <w:rPr>
          <w:rFonts w:ascii="Calibri" w:hAnsi="Calibri" w:cs="Calibri"/>
          <w:lang w:eastAsia="pl-PL"/>
        </w:rPr>
        <w:t xml:space="preserve">RODO w celu </w:t>
      </w:r>
      <w:r w:rsidRPr="00541F30">
        <w:rPr>
          <w:rFonts w:ascii="Calibri" w:eastAsia="Calibri" w:hAnsi="Calibri" w:cs="Calibri"/>
        </w:rPr>
        <w:t>związanym z postępowaniem o udzielenie zamówienia publicznego, którego wartość nie przekracza kwoty 214 000 Euro, tj.</w:t>
      </w:r>
      <w:r w:rsidRPr="00541F30">
        <w:rPr>
          <w:rFonts w:ascii="Calibri" w:eastAsia="Calibri" w:hAnsi="Calibri" w:cs="Calibri"/>
          <w:i/>
        </w:rPr>
        <w:t xml:space="preserve"> </w:t>
      </w:r>
      <w:r w:rsidRPr="00541F30">
        <w:rPr>
          <w:rFonts w:ascii="Calibri" w:eastAsia="Calibri" w:hAnsi="Calibri" w:cs="Calibri"/>
          <w:b/>
          <w:i/>
        </w:rPr>
        <w:t>Wybór Instytucji finansowej zarządzającej i prowadzącej Pracownicze Plany Kapitałowe dla Przedszkola Miejskiego nr 140 w Łodzi,</w:t>
      </w:r>
      <w:r w:rsidRPr="00541F30">
        <w:rPr>
          <w:rFonts w:ascii="Calibri" w:eastAsia="Calibri" w:hAnsi="Calibri" w:cs="Calibri"/>
          <w:i/>
        </w:rPr>
        <w:t xml:space="preserve"> </w:t>
      </w:r>
      <w:r w:rsidRPr="00541F30">
        <w:rPr>
          <w:rFonts w:ascii="Calibri" w:eastAsia="Calibri" w:hAnsi="Calibri" w:cs="Calibri"/>
        </w:rPr>
        <w:t>prowadzonym w trybie zapytania ofertowego.</w:t>
      </w:r>
    </w:p>
    <w:p w:rsidR="0005748E" w:rsidRPr="00541F30" w:rsidRDefault="0005748E" w:rsidP="0005748E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lang w:eastAsia="pl-PL"/>
        </w:rPr>
      </w:pPr>
      <w:r w:rsidRPr="00541F30">
        <w:rPr>
          <w:rFonts w:ascii="Calibri" w:hAnsi="Calibri" w:cs="Calibri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541F30">
        <w:rPr>
          <w:rFonts w:ascii="Calibri" w:hAnsi="Calibri" w:cs="Calibri"/>
          <w:lang w:eastAsia="pl-PL"/>
        </w:rPr>
        <w:t>późn</w:t>
      </w:r>
      <w:proofErr w:type="spellEnd"/>
      <w:r w:rsidRPr="00541F30">
        <w:rPr>
          <w:rFonts w:ascii="Calibri" w:hAnsi="Calibri" w:cs="Calibri"/>
          <w:lang w:eastAsia="pl-PL"/>
        </w:rPr>
        <w:t>. zm.).</w:t>
      </w:r>
    </w:p>
    <w:p w:rsidR="0005748E" w:rsidRPr="00541F30" w:rsidRDefault="0005748E" w:rsidP="0005748E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lang w:eastAsia="pl-PL"/>
        </w:rPr>
      </w:pPr>
      <w:r w:rsidRPr="00541F30">
        <w:rPr>
          <w:rFonts w:ascii="Calibri" w:eastAsia="Calibri" w:hAnsi="Calibri" w:cs="Calibri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05748E" w:rsidRPr="00541F30" w:rsidRDefault="0005748E" w:rsidP="0005748E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</w:rPr>
      </w:pPr>
      <w:r w:rsidRPr="00541F30">
        <w:rPr>
          <w:rFonts w:ascii="Calibri" w:hAnsi="Calibri" w:cs="Calibri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05748E" w:rsidRPr="00541F30" w:rsidRDefault="0005748E" w:rsidP="0005748E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lang w:eastAsia="pl-PL"/>
        </w:rPr>
      </w:pPr>
      <w:r w:rsidRPr="00541F30">
        <w:rPr>
          <w:rFonts w:ascii="Calibri" w:hAnsi="Calibri" w:cs="Calibri"/>
          <w:lang w:eastAsia="pl-PL"/>
        </w:rPr>
        <w:t>Posiada Pani/Pan:</w:t>
      </w:r>
    </w:p>
    <w:p w:rsidR="0005748E" w:rsidRPr="00541F30" w:rsidRDefault="0005748E" w:rsidP="0005748E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lang w:eastAsia="pl-PL"/>
        </w:rPr>
      </w:pPr>
      <w:r w:rsidRPr="00541F30">
        <w:rPr>
          <w:rFonts w:ascii="Calibri" w:hAnsi="Calibri" w:cs="Calibri"/>
          <w:lang w:eastAsia="pl-PL"/>
        </w:rPr>
        <w:t>na podstawie art. 15 RODO prawo dostępu do danych osobowych Pani/Pana dotyczących;</w:t>
      </w:r>
    </w:p>
    <w:p w:rsidR="0005748E" w:rsidRPr="00541F30" w:rsidRDefault="0005748E" w:rsidP="0005748E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lang w:eastAsia="pl-PL"/>
        </w:rPr>
      </w:pPr>
      <w:r w:rsidRPr="00541F30">
        <w:rPr>
          <w:rFonts w:ascii="Calibri" w:hAnsi="Calibri" w:cs="Calibri"/>
          <w:lang w:eastAsia="pl-PL"/>
        </w:rPr>
        <w:t xml:space="preserve">na podstawie art. 16 RODO prawo do sprostowania Pani/Pana danych osobowych </w:t>
      </w:r>
      <w:r w:rsidRPr="00541F30">
        <w:rPr>
          <w:rFonts w:ascii="Calibri" w:hAnsi="Calibri" w:cs="Calibri"/>
          <w:b/>
          <w:vertAlign w:val="superscript"/>
          <w:lang w:eastAsia="pl-PL"/>
        </w:rPr>
        <w:t>*</w:t>
      </w:r>
      <w:r w:rsidRPr="00541F30">
        <w:rPr>
          <w:rFonts w:ascii="Calibri" w:hAnsi="Calibri" w:cs="Calibri"/>
          <w:lang w:eastAsia="pl-PL"/>
        </w:rPr>
        <w:t>;</w:t>
      </w:r>
    </w:p>
    <w:p w:rsidR="0005748E" w:rsidRPr="00541F30" w:rsidRDefault="0005748E" w:rsidP="0005748E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lang w:eastAsia="pl-PL"/>
        </w:rPr>
      </w:pPr>
      <w:r w:rsidRPr="00541F30">
        <w:rPr>
          <w:rFonts w:ascii="Calibri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5748E" w:rsidRPr="00541F30" w:rsidRDefault="0005748E" w:rsidP="0005748E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lang w:eastAsia="pl-PL"/>
        </w:rPr>
      </w:pPr>
      <w:r w:rsidRPr="00541F30">
        <w:rPr>
          <w:rFonts w:ascii="Calibri" w:hAnsi="Calibri"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5748E" w:rsidRPr="00541F30" w:rsidRDefault="0005748E" w:rsidP="0005748E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lang w:eastAsia="pl-PL"/>
        </w:rPr>
      </w:pPr>
      <w:r w:rsidRPr="00541F30">
        <w:rPr>
          <w:rFonts w:ascii="Calibri" w:hAnsi="Calibri" w:cs="Calibri"/>
          <w:lang w:eastAsia="pl-PL"/>
        </w:rPr>
        <w:lastRenderedPageBreak/>
        <w:t>Nie przysługuje Pani/Panu:</w:t>
      </w:r>
    </w:p>
    <w:p w:rsidR="0005748E" w:rsidRPr="00541F30" w:rsidRDefault="0005748E" w:rsidP="0005748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lang w:eastAsia="pl-PL"/>
        </w:rPr>
      </w:pPr>
      <w:r w:rsidRPr="00541F30">
        <w:rPr>
          <w:rFonts w:ascii="Calibri" w:hAnsi="Calibri" w:cs="Calibri"/>
          <w:lang w:eastAsia="pl-PL"/>
        </w:rPr>
        <w:t>w związku z art. 17 ust. 3 lit. b, d lub e RODO prawo do usunięcia danych osobowych;</w:t>
      </w:r>
    </w:p>
    <w:p w:rsidR="0005748E" w:rsidRPr="00541F30" w:rsidRDefault="0005748E" w:rsidP="0005748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lang w:eastAsia="pl-PL"/>
        </w:rPr>
      </w:pPr>
      <w:r w:rsidRPr="00541F30">
        <w:rPr>
          <w:rFonts w:ascii="Calibri" w:hAnsi="Calibri" w:cs="Calibri"/>
          <w:lang w:eastAsia="pl-PL"/>
        </w:rPr>
        <w:t>prawo do przenoszenia danych osobowych, o którym mowa w art. 20 RODO;</w:t>
      </w:r>
    </w:p>
    <w:p w:rsidR="0005748E" w:rsidRPr="00541F30" w:rsidRDefault="0005748E" w:rsidP="0005748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lang w:eastAsia="pl-PL"/>
        </w:rPr>
      </w:pPr>
      <w:r w:rsidRPr="00541F30">
        <w:rPr>
          <w:rFonts w:ascii="Calibri" w:hAnsi="Calibri" w:cs="Calibri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05748E" w:rsidRPr="00541F30" w:rsidRDefault="0005748E" w:rsidP="0005748E">
      <w:pPr>
        <w:ind w:left="426"/>
        <w:contextualSpacing/>
        <w:jc w:val="both"/>
        <w:rPr>
          <w:rFonts w:ascii="Calibri" w:eastAsia="Calibri" w:hAnsi="Calibri" w:cs="Calibri"/>
          <w:i/>
        </w:rPr>
      </w:pPr>
      <w:r w:rsidRPr="00541F30">
        <w:rPr>
          <w:rFonts w:ascii="Calibri" w:eastAsia="Calibri" w:hAnsi="Calibri" w:cs="Calibri"/>
          <w:b/>
          <w:i/>
          <w:vertAlign w:val="superscript"/>
        </w:rPr>
        <w:t>*</w:t>
      </w:r>
      <w:r w:rsidRPr="00541F30">
        <w:rPr>
          <w:rFonts w:ascii="Calibri" w:eastAsia="Calibri" w:hAnsi="Calibri" w:cs="Calibri"/>
          <w:b/>
          <w:i/>
        </w:rPr>
        <w:t>Wyjaśnienie:</w:t>
      </w:r>
      <w:r w:rsidRPr="00541F30">
        <w:rPr>
          <w:rFonts w:ascii="Calibri" w:eastAsia="Calibri" w:hAnsi="Calibri" w:cs="Calibri"/>
          <w:i/>
        </w:rPr>
        <w:t xml:space="preserve"> </w:t>
      </w:r>
    </w:p>
    <w:p w:rsidR="0005748E" w:rsidRPr="00541F30" w:rsidRDefault="0005748E" w:rsidP="0005748E">
      <w:pPr>
        <w:ind w:left="426"/>
        <w:contextualSpacing/>
        <w:jc w:val="both"/>
        <w:rPr>
          <w:rFonts w:ascii="Calibri" w:eastAsia="Calibri" w:hAnsi="Calibri" w:cs="Calibri"/>
          <w:b/>
          <w:i/>
          <w:vertAlign w:val="superscript"/>
        </w:rPr>
      </w:pPr>
      <w:r w:rsidRPr="00541F30">
        <w:rPr>
          <w:rFonts w:ascii="Calibri" w:hAnsi="Calibri" w:cs="Calibri"/>
          <w:i/>
          <w:lang w:eastAsia="pl-PL"/>
        </w:rPr>
        <w:t xml:space="preserve">skorzystanie z prawa do sprostowania nie może skutkować zmianą </w:t>
      </w:r>
      <w:r w:rsidRPr="00541F30">
        <w:rPr>
          <w:rFonts w:ascii="Calibri" w:eastAsia="Calibri" w:hAnsi="Calibri" w:cs="Calibri"/>
          <w:i/>
        </w:rPr>
        <w:t>wyniku postępowania o udzielenie zamówienia publicznego ani zmianą postanowień umowy</w:t>
      </w:r>
      <w:r w:rsidRPr="00541F30">
        <w:rPr>
          <w:rFonts w:ascii="Calibri" w:eastAsia="Calibri" w:hAnsi="Calibri" w:cs="Calibri"/>
          <w:b/>
          <w:i/>
          <w:vertAlign w:val="superscript"/>
        </w:rPr>
        <w:t>*</w:t>
      </w:r>
    </w:p>
    <w:p w:rsidR="0005748E" w:rsidRPr="00541F30" w:rsidRDefault="0005748E" w:rsidP="0005748E">
      <w:pPr>
        <w:ind w:left="426"/>
        <w:contextualSpacing/>
        <w:jc w:val="both"/>
        <w:rPr>
          <w:rFonts w:ascii="Calibri" w:eastAsia="Calibri" w:hAnsi="Calibri" w:cs="Calibri"/>
          <w:i/>
        </w:rPr>
      </w:pPr>
      <w:r w:rsidRPr="00541F30">
        <w:rPr>
          <w:rFonts w:ascii="Calibri" w:eastAsia="Calibri" w:hAnsi="Calibri" w:cs="Calibri"/>
          <w:b/>
          <w:i/>
          <w:vertAlign w:val="superscript"/>
        </w:rPr>
        <w:t>**</w:t>
      </w:r>
      <w:r w:rsidRPr="00541F30">
        <w:rPr>
          <w:rFonts w:ascii="Calibri" w:eastAsia="Calibri" w:hAnsi="Calibri" w:cs="Calibri"/>
          <w:b/>
          <w:i/>
        </w:rPr>
        <w:t>Wyjaśnienie:</w:t>
      </w:r>
      <w:r w:rsidRPr="00541F30">
        <w:rPr>
          <w:rFonts w:ascii="Calibri" w:eastAsia="Calibri" w:hAnsi="Calibri" w:cs="Calibri"/>
          <w:i/>
        </w:rPr>
        <w:t xml:space="preserve"> </w:t>
      </w:r>
    </w:p>
    <w:p w:rsidR="0005748E" w:rsidRPr="00541F30" w:rsidRDefault="0005748E" w:rsidP="0005748E">
      <w:pPr>
        <w:ind w:left="426"/>
        <w:contextualSpacing/>
        <w:jc w:val="both"/>
        <w:rPr>
          <w:rFonts w:ascii="Calibri" w:hAnsi="Calibri" w:cs="Calibri"/>
          <w:i/>
          <w:lang w:eastAsia="pl-PL"/>
        </w:rPr>
      </w:pPr>
      <w:r w:rsidRPr="00541F30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541F30">
        <w:rPr>
          <w:rFonts w:ascii="Calibri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5748E" w:rsidRPr="00541F30" w:rsidRDefault="0005748E" w:rsidP="0005748E">
      <w:pPr>
        <w:spacing w:after="0" w:line="276" w:lineRule="auto"/>
        <w:jc w:val="both"/>
        <w:rPr>
          <w:rFonts w:cstheme="minorHAnsi"/>
        </w:rPr>
      </w:pPr>
    </w:p>
    <w:p w:rsidR="0005748E" w:rsidRPr="008A09AB" w:rsidRDefault="0005748E" w:rsidP="0005748E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05748E" w:rsidRPr="00D31E7A" w:rsidRDefault="0005748E" w:rsidP="0005748E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05748E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05748E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05748E" w:rsidRPr="00D87903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05748E" w:rsidRPr="00D87903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05748E" w:rsidRPr="00D87903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05748E" w:rsidRPr="00D87903" w:rsidRDefault="0005748E" w:rsidP="0005748E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05748E" w:rsidRPr="004701B6" w:rsidRDefault="0005748E" w:rsidP="0005748E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F1672E" w:rsidRDefault="00F1672E"/>
    <w:sectPr w:rsidR="00F1672E" w:rsidSect="000C0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FB" w:rsidRDefault="005A1EFB" w:rsidP="0005748E">
      <w:pPr>
        <w:spacing w:after="0" w:line="240" w:lineRule="auto"/>
      </w:pPr>
      <w:r>
        <w:separator/>
      </w:r>
    </w:p>
  </w:endnote>
  <w:endnote w:type="continuationSeparator" w:id="0">
    <w:p w:rsidR="005A1EFB" w:rsidRDefault="005A1EFB" w:rsidP="0005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8E" w:rsidRDefault="00057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008612"/>
      <w:docPartObj>
        <w:docPartGallery w:val="Page Numbers (Bottom of Page)"/>
        <w:docPartUnique/>
      </w:docPartObj>
    </w:sdtPr>
    <w:sdtContent>
      <w:p w:rsidR="0005748E" w:rsidRDefault="00057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748E" w:rsidRDefault="0005748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8E" w:rsidRDefault="00057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FB" w:rsidRDefault="005A1EFB" w:rsidP="0005748E">
      <w:pPr>
        <w:spacing w:after="0" w:line="240" w:lineRule="auto"/>
      </w:pPr>
      <w:r>
        <w:separator/>
      </w:r>
    </w:p>
  </w:footnote>
  <w:footnote w:type="continuationSeparator" w:id="0">
    <w:p w:rsidR="005A1EFB" w:rsidRDefault="005A1EFB" w:rsidP="0005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8E" w:rsidRDefault="00057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5A1EFB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5A1EFB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5A1EFB" w:rsidP="3FC57D1B">
          <w:pPr>
            <w:pStyle w:val="Nagwek"/>
            <w:ind w:right="-115"/>
            <w:jc w:val="right"/>
          </w:pPr>
        </w:p>
      </w:tc>
    </w:tr>
  </w:tbl>
  <w:p w:rsidR="3FC57D1B" w:rsidRDefault="005A1EFB" w:rsidP="3FC57D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8E" w:rsidRDefault="00057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A"/>
    <w:rsid w:val="0005748E"/>
    <w:rsid w:val="002E58DA"/>
    <w:rsid w:val="005A1EFB"/>
    <w:rsid w:val="00F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3510B-0D4C-4725-97DC-36A9E14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05748E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0574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748E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5748E"/>
    <w:rPr>
      <w:lang w:val="en-US"/>
    </w:rPr>
  </w:style>
  <w:style w:type="table" w:styleId="Tabela-Siatka">
    <w:name w:val="Table Grid"/>
    <w:basedOn w:val="Standardowy"/>
    <w:uiPriority w:val="39"/>
    <w:rsid w:val="0005748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5748E"/>
    <w:rPr>
      <w:lang w:val="en-US"/>
    </w:rPr>
  </w:style>
  <w:style w:type="paragraph" w:customStyle="1" w:styleId="Default">
    <w:name w:val="Default"/>
    <w:rsid w:val="00057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574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7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55DB-A9EF-4530-9AE3-8B9ADD40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2021-01-29T08:46:00Z</dcterms:created>
  <dcterms:modified xsi:type="dcterms:W3CDTF">2021-01-29T08:48:00Z</dcterms:modified>
</cp:coreProperties>
</file>